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CDD" w:rsidRPr="00625CDD" w:rsidRDefault="00625CDD" w:rsidP="00625CDD">
      <w:pPr>
        <w:widowControl w:val="0"/>
        <w:tabs>
          <w:tab w:val="left" w:pos="360"/>
          <w:tab w:val="left" w:pos="7395"/>
          <w:tab w:val="right" w:pos="9413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625CDD">
        <w:rPr>
          <w:rFonts w:ascii="Times New Roman" w:eastAsia="Times New Roman" w:hAnsi="Times New Roman" w:cs="Times New Roman"/>
          <w:b/>
          <w:szCs w:val="20"/>
          <w:lang w:eastAsia="ru-RU"/>
        </w:rPr>
        <w:t>Приложение №</w:t>
      </w:r>
      <w:r w:rsidR="00FF4092">
        <w:rPr>
          <w:rFonts w:ascii="Times New Roman" w:eastAsia="Times New Roman" w:hAnsi="Times New Roman" w:cs="Times New Roman"/>
          <w:b/>
          <w:szCs w:val="20"/>
          <w:lang w:eastAsia="ru-RU"/>
        </w:rPr>
        <w:t>8</w:t>
      </w:r>
    </w:p>
    <w:p w:rsidR="00625CDD" w:rsidRPr="00625CDD" w:rsidRDefault="00625CDD" w:rsidP="00625CDD">
      <w:pPr>
        <w:widowControl w:val="0"/>
        <w:tabs>
          <w:tab w:val="left" w:pos="360"/>
          <w:tab w:val="right" w:pos="9413"/>
        </w:tabs>
        <w:overflowPunct w:val="0"/>
        <w:autoSpaceDE w:val="0"/>
        <w:autoSpaceDN w:val="0"/>
        <w:adjustRightInd w:val="0"/>
        <w:spacing w:after="0" w:line="240" w:lineRule="auto"/>
        <w:ind w:firstLine="624"/>
        <w:jc w:val="right"/>
        <w:textAlignment w:val="baseline"/>
        <w:rPr>
          <w:rFonts w:ascii="Times New Roman" w:eastAsia="Times New Roman" w:hAnsi="Times New Roman" w:cs="Times New Roman"/>
          <w:i/>
          <w:szCs w:val="20"/>
          <w:lang w:eastAsia="ru-RU"/>
        </w:rPr>
      </w:pPr>
      <w:r w:rsidRPr="00625CDD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к договору ММС</w:t>
      </w:r>
      <w:r w:rsidRPr="00625CDD">
        <w:rPr>
          <w:rFonts w:ascii="Times New Roman" w:eastAsia="Times New Roman" w:hAnsi="Times New Roman" w:cs="Times New Roman"/>
          <w:i/>
          <w:szCs w:val="20"/>
          <w:lang w:eastAsia="ru-RU"/>
        </w:rPr>
        <w:t xml:space="preserve">  </w:t>
      </w:r>
    </w:p>
    <w:p w:rsidR="00625CDD" w:rsidRPr="00625CDD" w:rsidRDefault="00625CDD" w:rsidP="00625CDD">
      <w:pPr>
        <w:widowControl w:val="0"/>
        <w:tabs>
          <w:tab w:val="left" w:pos="-1560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625CDD">
        <w:rPr>
          <w:rFonts w:ascii="Times New Roman" w:eastAsia="Times New Roman" w:hAnsi="Times New Roman" w:cs="Times New Roman"/>
          <w:b/>
          <w:szCs w:val="20"/>
          <w:lang w:eastAsia="ru-RU"/>
        </w:rPr>
        <w:t>Программа международного медицинского страхования</w:t>
      </w:r>
    </w:p>
    <w:p w:rsidR="00625CDD" w:rsidRPr="00625CDD" w:rsidRDefault="00625CDD" w:rsidP="00625CDD">
      <w:pPr>
        <w:widowControl w:val="0"/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Cs w:val="20"/>
          <w:lang w:eastAsia="ru-RU"/>
        </w:rPr>
      </w:pPr>
    </w:p>
    <w:p w:rsidR="00625CDD" w:rsidRPr="00625CDD" w:rsidRDefault="00625CDD" w:rsidP="00625CDD">
      <w:pPr>
        <w:widowControl w:val="0"/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Cs w:val="20"/>
          <w:lang w:eastAsia="ru-RU"/>
        </w:rPr>
      </w:pPr>
      <w:r w:rsidRPr="00625CDD">
        <w:rPr>
          <w:rFonts w:ascii="Times New Roman" w:eastAsia="Times New Roman" w:hAnsi="Times New Roman" w:cs="Times New Roman"/>
          <w:b/>
          <w:caps/>
          <w:szCs w:val="20"/>
          <w:lang w:eastAsia="ru-RU"/>
        </w:rPr>
        <w:t xml:space="preserve">«Поликлиническая и плановая  стационарная помощь» </w:t>
      </w:r>
    </w:p>
    <w:p w:rsidR="00625CDD" w:rsidRPr="00625CDD" w:rsidRDefault="00625CDD" w:rsidP="00625CDD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25CDD" w:rsidRPr="00625CDD" w:rsidRDefault="00625CDD" w:rsidP="00625CD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  <w:proofErr w:type="gramStart"/>
      <w:r w:rsidRPr="00625CDD">
        <w:rPr>
          <w:rFonts w:ascii="Times New Roman" w:eastAsia="Times New Roman" w:hAnsi="Times New Roman" w:cs="Times New Roman"/>
          <w:szCs w:val="20"/>
          <w:lang w:eastAsia="ru-RU"/>
        </w:rPr>
        <w:t xml:space="preserve">По настоящей программе </w:t>
      </w:r>
      <w:r w:rsidR="008008A9" w:rsidRPr="008008A9">
        <w:rPr>
          <w:rFonts w:ascii="Times New Roman" w:eastAsia="Times New Roman" w:hAnsi="Times New Roman" w:cs="Times New Roman"/>
          <w:b/>
          <w:i/>
          <w:szCs w:val="20"/>
          <w:lang w:eastAsia="ru-RU"/>
        </w:rPr>
        <w:t>Страховая компания</w:t>
      </w:r>
      <w:r w:rsidRPr="00625CDD">
        <w:rPr>
          <w:rFonts w:ascii="Times New Roman" w:eastAsia="Times New Roman" w:hAnsi="Times New Roman" w:cs="Times New Roman"/>
          <w:szCs w:val="20"/>
          <w:lang w:eastAsia="ru-RU"/>
        </w:rPr>
        <w:t xml:space="preserve"> организует и оплачивает амбулаторно-поликлинические услуги, связанные с подготовкой к плановой госпитализации, а также после выписки из стационара, услуги стационара при плановой госпитализации, предоставляемые Застрахованному в случае острого заболевания (состояния), обострения хронического заболевания, травмы (в том числе ожога, отморожения) и отравления, а также </w:t>
      </w:r>
      <w:r w:rsidRPr="00625CDD">
        <w:rPr>
          <w:rFonts w:ascii="Times New Roman" w:eastAsia="Times New Roman" w:hAnsi="Times New Roman" w:cs="Times New Roman"/>
          <w:szCs w:val="24"/>
          <w:lang w:eastAsia="ru-RU"/>
        </w:rPr>
        <w:t>по поводу ухудшения состояния здоровья и/или состояния, требующего оказания медицинской помощи</w:t>
      </w:r>
      <w:r w:rsidRPr="00625CDD">
        <w:rPr>
          <w:rFonts w:ascii="Times New Roman" w:eastAsia="Times New Roman" w:hAnsi="Times New Roman" w:cs="Times New Roman"/>
          <w:bCs/>
          <w:lang w:eastAsia="ru-RU"/>
        </w:rPr>
        <w:t xml:space="preserve">. </w:t>
      </w:r>
      <w:proofErr w:type="gramEnd"/>
    </w:p>
    <w:p w:rsidR="00625CDD" w:rsidRPr="00625CDD" w:rsidRDefault="008008A9" w:rsidP="00625CDD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8008A9">
        <w:rPr>
          <w:rFonts w:ascii="Times New Roman" w:eastAsia="Times New Roman" w:hAnsi="Times New Roman" w:cs="Times New Roman"/>
          <w:b/>
          <w:i/>
          <w:szCs w:val="20"/>
          <w:lang w:eastAsia="ru-RU"/>
        </w:rPr>
        <w:t>Страховая компания</w:t>
      </w:r>
      <w:r w:rsidRPr="00625CDD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625CDD" w:rsidRPr="00625CDD">
        <w:rPr>
          <w:rFonts w:ascii="Times New Roman" w:eastAsia="Times New Roman" w:hAnsi="Times New Roman" w:cs="Times New Roman"/>
          <w:lang w:eastAsia="ru-RU"/>
        </w:rPr>
        <w:t xml:space="preserve">оплачивает медицинские услуги стационара, оказанные по поводу тех случаев, которые явились непосредственной причиной госпитализации. </w:t>
      </w:r>
    </w:p>
    <w:p w:rsidR="00625CDD" w:rsidRPr="00625CDD" w:rsidRDefault="00625CDD" w:rsidP="00625CDD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>Территория действия настоящей программы – весь мир.</w:t>
      </w:r>
    </w:p>
    <w:p w:rsidR="00625CDD" w:rsidRPr="00625CDD" w:rsidRDefault="00625CDD" w:rsidP="00625CDD">
      <w:pPr>
        <w:keepNext/>
        <w:tabs>
          <w:tab w:val="num" w:pos="360"/>
        </w:tabs>
        <w:overflowPunct w:val="0"/>
        <w:autoSpaceDE w:val="0"/>
        <w:autoSpaceDN w:val="0"/>
        <w:adjustRightInd w:val="0"/>
        <w:spacing w:before="240" w:after="12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Cs w:val="20"/>
          <w:lang w:eastAsia="ru-RU"/>
        </w:rPr>
      </w:pPr>
      <w:r w:rsidRPr="00625CDD">
        <w:rPr>
          <w:rFonts w:ascii="Times New Roman" w:eastAsia="Times New Roman" w:hAnsi="Times New Roman" w:cs="Times New Roman"/>
          <w:b/>
          <w:caps/>
          <w:kern w:val="28"/>
          <w:szCs w:val="20"/>
          <w:lang w:eastAsia="ru-RU"/>
        </w:rPr>
        <w:t>Объем предоставляемых услуг</w:t>
      </w:r>
    </w:p>
    <w:p w:rsidR="00625CDD" w:rsidRPr="00625CDD" w:rsidRDefault="00625CDD" w:rsidP="00625CD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  <w:r w:rsidRPr="00625CDD">
        <w:rPr>
          <w:rFonts w:ascii="Times New Roman" w:eastAsia="Times New Roman" w:hAnsi="Times New Roman" w:cs="Times New Roman"/>
          <w:szCs w:val="20"/>
          <w:lang w:eastAsia="ru-RU"/>
        </w:rPr>
        <w:t xml:space="preserve">По настоящей программе </w:t>
      </w:r>
      <w:r w:rsidR="008008A9" w:rsidRPr="008008A9">
        <w:rPr>
          <w:rFonts w:ascii="Times New Roman" w:eastAsia="Times New Roman" w:hAnsi="Times New Roman" w:cs="Times New Roman"/>
          <w:b/>
          <w:i/>
          <w:szCs w:val="20"/>
          <w:lang w:eastAsia="ru-RU"/>
        </w:rPr>
        <w:t>Страховая компания</w:t>
      </w:r>
      <w:r w:rsidR="008008A9" w:rsidRPr="00625CDD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proofErr w:type="gramStart"/>
      <w:r w:rsidRPr="00625CDD">
        <w:rPr>
          <w:rFonts w:ascii="Times New Roman" w:eastAsia="Times New Roman" w:hAnsi="Times New Roman" w:cs="Times New Roman"/>
          <w:szCs w:val="20"/>
          <w:lang w:eastAsia="ru-RU"/>
        </w:rPr>
        <w:t>организует и оплачивает</w:t>
      </w:r>
      <w:proofErr w:type="gramEnd"/>
      <w:r w:rsidRPr="00625CDD">
        <w:rPr>
          <w:rFonts w:ascii="Times New Roman" w:eastAsia="Times New Roman" w:hAnsi="Times New Roman" w:cs="Times New Roman"/>
          <w:szCs w:val="20"/>
          <w:lang w:eastAsia="ru-RU"/>
        </w:rPr>
        <w:t xml:space="preserve"> в перечисленных выше случаях следующие медицинские и иные услуги</w:t>
      </w:r>
      <w:r w:rsidRPr="00625C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1"/>
      </w:r>
    </w:p>
    <w:p w:rsidR="00625CDD" w:rsidRPr="00625CDD" w:rsidRDefault="00625CDD" w:rsidP="00625CDD">
      <w:pPr>
        <w:widowControl w:val="0"/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625CDD">
        <w:rPr>
          <w:rFonts w:ascii="Times New Roman" w:eastAsia="Times New Roman" w:hAnsi="Times New Roman" w:cs="Times New Roman"/>
          <w:b/>
          <w:lang w:eastAsia="ru-RU"/>
        </w:rPr>
        <w:t>Амбулаторно-поликлинические услуги</w:t>
      </w:r>
      <w:r w:rsidRPr="00625CDD">
        <w:rPr>
          <w:rFonts w:ascii="Times New Roman" w:eastAsia="Times New Roman" w:hAnsi="Times New Roman" w:cs="Times New Roman"/>
          <w:b/>
          <w:sz w:val="20"/>
          <w:vertAlign w:val="superscript"/>
          <w:lang w:eastAsia="ru-RU"/>
        </w:rPr>
        <w:footnoteReference w:id="2"/>
      </w:r>
      <w:r w:rsidRPr="00625CDD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625CDD" w:rsidRPr="00625CDD" w:rsidRDefault="00625CDD" w:rsidP="00625CD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Cs w:val="20"/>
          <w:lang w:eastAsia="ru-RU"/>
        </w:rPr>
      </w:pPr>
      <w:proofErr w:type="gramStart"/>
      <w:r w:rsidRPr="00625CDD">
        <w:rPr>
          <w:rFonts w:ascii="Times New Roman" w:eastAsia="Times New Roman" w:hAnsi="Times New Roman" w:cs="Times New Roman"/>
          <w:szCs w:val="20"/>
          <w:lang w:eastAsia="ru-RU"/>
        </w:rPr>
        <w:t>диагностические</w:t>
      </w:r>
      <w:proofErr w:type="gramEnd"/>
      <w:r w:rsidRPr="00625CDD">
        <w:rPr>
          <w:rFonts w:ascii="Times New Roman" w:eastAsia="Times New Roman" w:hAnsi="Times New Roman" w:cs="Times New Roman"/>
          <w:szCs w:val="20"/>
          <w:lang w:eastAsia="ru-RU"/>
        </w:rPr>
        <w:t xml:space="preserve"> и лечебные, в том числе:</w:t>
      </w:r>
    </w:p>
    <w:p w:rsidR="00625CDD" w:rsidRPr="00625CDD" w:rsidRDefault="00625CDD" w:rsidP="00625CDD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  <w:r w:rsidRPr="00625CDD">
        <w:rPr>
          <w:rFonts w:ascii="Times New Roman" w:eastAsia="Times New Roman" w:hAnsi="Times New Roman" w:cs="Times New Roman"/>
          <w:szCs w:val="20"/>
          <w:lang w:eastAsia="ru-RU"/>
        </w:rPr>
        <w:t>консультации;</w:t>
      </w:r>
    </w:p>
    <w:p w:rsidR="00625CDD" w:rsidRPr="00625CDD" w:rsidRDefault="00625CDD" w:rsidP="00625CDD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  <w:r w:rsidRPr="00625CDD">
        <w:rPr>
          <w:rFonts w:ascii="Times New Roman" w:eastAsia="Times New Roman" w:hAnsi="Times New Roman" w:cs="Times New Roman"/>
          <w:szCs w:val="20"/>
          <w:lang w:eastAsia="ru-RU"/>
        </w:rPr>
        <w:t>лабораторные и инструментальные исследования;</w:t>
      </w:r>
    </w:p>
    <w:p w:rsidR="00625CDD" w:rsidRPr="00625CDD" w:rsidRDefault="00625CDD" w:rsidP="00625CDD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625CDD">
        <w:rPr>
          <w:rFonts w:ascii="Times New Roman" w:eastAsia="Times New Roman" w:hAnsi="Times New Roman" w:cs="Times New Roman"/>
          <w:szCs w:val="20"/>
          <w:lang w:eastAsia="ru-RU"/>
        </w:rPr>
        <w:t>реабилитация.</w:t>
      </w:r>
    </w:p>
    <w:p w:rsidR="00625CDD" w:rsidRPr="00625CDD" w:rsidRDefault="00625CDD" w:rsidP="00625CDD">
      <w:pPr>
        <w:widowControl w:val="0"/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625CDD">
        <w:rPr>
          <w:rFonts w:ascii="Times New Roman" w:eastAsia="Times New Roman" w:hAnsi="Times New Roman" w:cs="Times New Roman"/>
          <w:b/>
          <w:szCs w:val="20"/>
          <w:lang w:eastAsia="ru-RU"/>
        </w:rPr>
        <w:t>Услуги стационара:</w:t>
      </w:r>
    </w:p>
    <w:p w:rsidR="00625CDD" w:rsidRPr="00625CDD" w:rsidRDefault="00625CDD" w:rsidP="00625CD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  <w:proofErr w:type="gramStart"/>
      <w:r w:rsidRPr="00625CDD">
        <w:rPr>
          <w:rFonts w:ascii="Times New Roman" w:eastAsia="Times New Roman" w:hAnsi="Times New Roman" w:cs="Times New Roman"/>
          <w:szCs w:val="20"/>
          <w:lang w:eastAsia="ru-RU"/>
        </w:rPr>
        <w:t>диагностические</w:t>
      </w:r>
      <w:proofErr w:type="gramEnd"/>
      <w:r w:rsidRPr="00625CDD">
        <w:rPr>
          <w:rFonts w:ascii="Times New Roman" w:eastAsia="Times New Roman" w:hAnsi="Times New Roman" w:cs="Times New Roman"/>
          <w:szCs w:val="20"/>
          <w:lang w:eastAsia="ru-RU"/>
        </w:rPr>
        <w:t>, лечебные и протезно-ортопедические, в том числе:</w:t>
      </w:r>
    </w:p>
    <w:p w:rsidR="00625CDD" w:rsidRPr="00625CDD" w:rsidRDefault="00625CDD" w:rsidP="00625CDD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  <w:r w:rsidRPr="00625CDD">
        <w:rPr>
          <w:rFonts w:ascii="Times New Roman" w:eastAsia="Times New Roman" w:hAnsi="Times New Roman" w:cs="Times New Roman"/>
          <w:szCs w:val="20"/>
          <w:lang w:eastAsia="ru-RU"/>
        </w:rPr>
        <w:t>консультации;</w:t>
      </w:r>
    </w:p>
    <w:p w:rsidR="00625CDD" w:rsidRPr="00625CDD" w:rsidRDefault="00625CDD" w:rsidP="00625CDD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  <w:r w:rsidRPr="00625CDD">
        <w:rPr>
          <w:rFonts w:ascii="Times New Roman" w:eastAsia="Times New Roman" w:hAnsi="Times New Roman" w:cs="Times New Roman"/>
          <w:szCs w:val="20"/>
          <w:lang w:eastAsia="ru-RU"/>
        </w:rPr>
        <w:t>лабораторные и инструментальные исследования;</w:t>
      </w:r>
    </w:p>
    <w:p w:rsidR="00625CDD" w:rsidRPr="00625CDD" w:rsidRDefault="00625CDD" w:rsidP="00625CDD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  <w:r w:rsidRPr="00625CDD">
        <w:rPr>
          <w:rFonts w:ascii="Times New Roman" w:eastAsia="Times New Roman" w:hAnsi="Times New Roman" w:cs="Times New Roman"/>
          <w:szCs w:val="20"/>
          <w:lang w:eastAsia="ru-RU"/>
        </w:rPr>
        <w:t>пребывание в стационаре, в том числе в дневном стационаре, в отделении интенсивной терапии, реанимационные мероприятия;</w:t>
      </w:r>
    </w:p>
    <w:p w:rsidR="00625CDD" w:rsidRPr="00625CDD" w:rsidRDefault="00625CDD" w:rsidP="00625CDD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  <w:r w:rsidRPr="00625CDD">
        <w:rPr>
          <w:rFonts w:ascii="Times New Roman" w:eastAsia="Times New Roman" w:hAnsi="Times New Roman" w:cs="Times New Roman"/>
          <w:szCs w:val="20"/>
          <w:lang w:eastAsia="ru-RU"/>
        </w:rPr>
        <w:t xml:space="preserve">хирургическое  и консервативное лечение; </w:t>
      </w:r>
    </w:p>
    <w:p w:rsidR="00625CDD" w:rsidRPr="00625CDD" w:rsidRDefault="00625CDD" w:rsidP="00625CDD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  <w:r w:rsidRPr="00625CDD">
        <w:rPr>
          <w:rFonts w:ascii="Times New Roman" w:eastAsia="Times New Roman" w:hAnsi="Times New Roman" w:cs="Times New Roman"/>
          <w:szCs w:val="20"/>
          <w:lang w:eastAsia="ru-RU"/>
        </w:rPr>
        <w:t>протезирование и имплантация;</w:t>
      </w:r>
    </w:p>
    <w:p w:rsidR="00625CDD" w:rsidRPr="00625CDD" w:rsidRDefault="00625CDD" w:rsidP="00625CDD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  <w:r w:rsidRPr="00625CDD">
        <w:rPr>
          <w:rFonts w:ascii="Times New Roman" w:eastAsia="Times New Roman" w:hAnsi="Times New Roman" w:cs="Times New Roman"/>
          <w:szCs w:val="20"/>
          <w:lang w:eastAsia="ru-RU"/>
        </w:rPr>
        <w:t xml:space="preserve">лечение онкологических заболеваний, в том числе </w:t>
      </w:r>
      <w:proofErr w:type="spellStart"/>
      <w:r w:rsidRPr="00625CDD">
        <w:rPr>
          <w:rFonts w:ascii="Times New Roman" w:eastAsia="Times New Roman" w:hAnsi="Times New Roman" w:cs="Times New Roman"/>
          <w:szCs w:val="20"/>
          <w:lang w:eastAsia="ru-RU"/>
        </w:rPr>
        <w:t>гемобластозов</w:t>
      </w:r>
      <w:proofErr w:type="spellEnd"/>
      <w:r w:rsidRPr="00625CDD">
        <w:rPr>
          <w:rFonts w:ascii="Times New Roman" w:eastAsia="Times New Roman" w:hAnsi="Times New Roman" w:cs="Times New Roman"/>
          <w:szCs w:val="20"/>
          <w:lang w:eastAsia="ru-RU"/>
        </w:rPr>
        <w:t>;</w:t>
      </w:r>
    </w:p>
    <w:p w:rsidR="00625CDD" w:rsidRPr="00625CDD" w:rsidRDefault="00625CDD" w:rsidP="00625CDD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  <w:r w:rsidRPr="00625CDD">
        <w:rPr>
          <w:rFonts w:ascii="Times New Roman" w:eastAsia="Times New Roman" w:hAnsi="Times New Roman" w:cs="Times New Roman"/>
          <w:szCs w:val="20"/>
          <w:lang w:eastAsia="ru-RU"/>
        </w:rPr>
        <w:t>лечение заболеваний, сопровождающихся хронической почечной или печеночной недостаточностью и требующих применения экстракорпоральных методов лечения;</w:t>
      </w:r>
    </w:p>
    <w:p w:rsidR="00625CDD" w:rsidRPr="00625CDD" w:rsidRDefault="00625CDD" w:rsidP="00625CDD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  <w:r w:rsidRPr="00625CDD">
        <w:rPr>
          <w:rFonts w:ascii="Times New Roman" w:eastAsia="Times New Roman" w:hAnsi="Times New Roman" w:cs="Times New Roman"/>
          <w:szCs w:val="20"/>
          <w:lang w:eastAsia="ru-RU"/>
        </w:rPr>
        <w:t>лечение и/или процедуры, способствующие или предотвращающие половое зачатие, в том числе: искусственное оплодотворение, лечение и диагностика бесплодия или импотенции;</w:t>
      </w:r>
    </w:p>
    <w:p w:rsidR="00625CDD" w:rsidRPr="00625CDD" w:rsidRDefault="00625CDD" w:rsidP="00625CDD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>пребывание в стационаре с целью диагностического обследования;</w:t>
      </w:r>
    </w:p>
    <w:p w:rsidR="00625CDD" w:rsidRPr="00625CDD" w:rsidRDefault="00625CDD" w:rsidP="00625CDD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>пребывание в палате различной комфортности, питание и уход медицинского персонала, включая предоставление индивидуального поста медицинского персонала;</w:t>
      </w:r>
    </w:p>
    <w:p w:rsidR="00625CDD" w:rsidRPr="00625CDD" w:rsidRDefault="00625CDD" w:rsidP="00625CDD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  <w:r w:rsidRPr="00625CDD">
        <w:rPr>
          <w:rFonts w:ascii="Times New Roman" w:eastAsia="Times New Roman" w:hAnsi="Times New Roman" w:cs="Times New Roman"/>
          <w:szCs w:val="20"/>
          <w:lang w:eastAsia="ru-RU"/>
        </w:rPr>
        <w:t>реабилитационно-восстановительное лечение;</w:t>
      </w:r>
    </w:p>
    <w:p w:rsidR="00625CDD" w:rsidRPr="00625CDD" w:rsidRDefault="00625CDD" w:rsidP="00625CDD">
      <w:pPr>
        <w:widowControl w:val="0"/>
        <w:numPr>
          <w:ilvl w:val="1"/>
          <w:numId w:val="3"/>
        </w:numPr>
        <w:tabs>
          <w:tab w:val="left" w:pos="4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>оформление медицинской документации;</w:t>
      </w:r>
    </w:p>
    <w:p w:rsidR="00625CDD" w:rsidRPr="00625CDD" w:rsidRDefault="00625CDD" w:rsidP="00625CDD">
      <w:pPr>
        <w:widowControl w:val="0"/>
        <w:numPr>
          <w:ilvl w:val="1"/>
          <w:numId w:val="3"/>
        </w:numPr>
        <w:tabs>
          <w:tab w:val="left" w:pos="4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>пребывание одного из родителей вместе с госпитализированным в рамках настоящей программы ребенком;</w:t>
      </w:r>
    </w:p>
    <w:p w:rsidR="00625CDD" w:rsidRPr="00625CDD" w:rsidRDefault="00625CDD" w:rsidP="00625CDD">
      <w:pPr>
        <w:widowControl w:val="0"/>
        <w:numPr>
          <w:ilvl w:val="1"/>
          <w:numId w:val="3"/>
        </w:numPr>
        <w:tabs>
          <w:tab w:val="left" w:pos="4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>сервисные услуги, связанные с предоставлением стационарной медицинской помощи (дополнительное питание, телефон, телевизор, кондиционер, душ, туалет и др.);</w:t>
      </w:r>
    </w:p>
    <w:p w:rsidR="00625CDD" w:rsidRPr="00625CDD" w:rsidRDefault="00625CDD" w:rsidP="00625CDD">
      <w:pPr>
        <w:widowControl w:val="0"/>
        <w:numPr>
          <w:ilvl w:val="1"/>
          <w:numId w:val="3"/>
        </w:numPr>
        <w:tabs>
          <w:tab w:val="left" w:pos="4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  <w:r w:rsidRPr="00625CDD">
        <w:rPr>
          <w:rFonts w:ascii="Times New Roman" w:eastAsia="Times New Roman" w:hAnsi="Times New Roman" w:cs="Times New Roman"/>
          <w:szCs w:val="20"/>
          <w:lang w:eastAsia="ru-RU"/>
        </w:rPr>
        <w:t>медицинская транспортировка и медицинское сопровождение.</w:t>
      </w:r>
    </w:p>
    <w:p w:rsidR="00625CDD" w:rsidRPr="00625CDD" w:rsidRDefault="00625CDD" w:rsidP="00625CDD">
      <w:pPr>
        <w:widowControl w:val="0"/>
        <w:tabs>
          <w:tab w:val="left" w:pos="4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5CDD" w:rsidRPr="00625CDD" w:rsidRDefault="00625CDD" w:rsidP="00625CDD">
      <w:pPr>
        <w:keepNext/>
        <w:tabs>
          <w:tab w:val="num" w:pos="360"/>
        </w:tabs>
        <w:overflowPunct w:val="0"/>
        <w:autoSpaceDE w:val="0"/>
        <w:autoSpaceDN w:val="0"/>
        <w:adjustRightInd w:val="0"/>
        <w:spacing w:before="240" w:after="12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Cs w:val="20"/>
          <w:lang w:eastAsia="ru-RU"/>
        </w:rPr>
      </w:pPr>
      <w:r w:rsidRPr="00625CDD">
        <w:rPr>
          <w:rFonts w:ascii="Times New Roman" w:eastAsia="Times New Roman" w:hAnsi="Times New Roman" w:cs="Times New Roman"/>
          <w:b/>
          <w:caps/>
          <w:kern w:val="28"/>
          <w:szCs w:val="20"/>
          <w:lang w:eastAsia="ru-RU"/>
        </w:rPr>
        <w:t>Порядок оказания медицинских услуг</w:t>
      </w:r>
    </w:p>
    <w:p w:rsidR="00625CDD" w:rsidRPr="00625CDD" w:rsidRDefault="00625CDD" w:rsidP="00625CDD">
      <w:pPr>
        <w:widowControl w:val="0"/>
        <w:numPr>
          <w:ilvl w:val="1"/>
          <w:numId w:val="0"/>
        </w:numPr>
        <w:tabs>
          <w:tab w:val="num" w:pos="0"/>
          <w:tab w:val="left" w:pos="4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  <w:proofErr w:type="gramStart"/>
      <w:r w:rsidRPr="00625CDD">
        <w:rPr>
          <w:rFonts w:ascii="Times New Roman" w:eastAsia="Times New Roman" w:hAnsi="Times New Roman" w:cs="Times New Roman"/>
          <w:lang w:eastAsia="ru-RU"/>
        </w:rPr>
        <w:t xml:space="preserve">Плановая госпитализация в медицинские учреждения за пределами РФ </w:t>
      </w:r>
      <w:r w:rsidR="008008A9" w:rsidRPr="008008A9">
        <w:rPr>
          <w:rFonts w:ascii="Times New Roman" w:eastAsia="Times New Roman" w:hAnsi="Times New Roman" w:cs="Times New Roman"/>
          <w:b/>
          <w:i/>
          <w:szCs w:val="20"/>
          <w:lang w:eastAsia="ru-RU"/>
        </w:rPr>
        <w:t>Страхов</w:t>
      </w:r>
      <w:r w:rsidR="008008A9">
        <w:rPr>
          <w:rFonts w:ascii="Times New Roman" w:eastAsia="Times New Roman" w:hAnsi="Times New Roman" w:cs="Times New Roman"/>
          <w:b/>
          <w:i/>
          <w:szCs w:val="20"/>
          <w:lang w:eastAsia="ru-RU"/>
        </w:rPr>
        <w:t xml:space="preserve">ой </w:t>
      </w:r>
      <w:r w:rsidR="008008A9" w:rsidRPr="008008A9">
        <w:rPr>
          <w:rFonts w:ascii="Times New Roman" w:eastAsia="Times New Roman" w:hAnsi="Times New Roman" w:cs="Times New Roman"/>
          <w:b/>
          <w:i/>
          <w:szCs w:val="20"/>
          <w:lang w:eastAsia="ru-RU"/>
        </w:rPr>
        <w:t>компани</w:t>
      </w:r>
      <w:r w:rsidR="008008A9">
        <w:rPr>
          <w:rFonts w:ascii="Times New Roman" w:eastAsia="Times New Roman" w:hAnsi="Times New Roman" w:cs="Times New Roman"/>
          <w:b/>
          <w:i/>
          <w:szCs w:val="20"/>
          <w:lang w:eastAsia="ru-RU"/>
        </w:rPr>
        <w:t>ей</w:t>
      </w:r>
      <w:r w:rsidR="008008A9" w:rsidRPr="00625CDD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625CDD">
        <w:rPr>
          <w:rFonts w:ascii="Times New Roman" w:eastAsia="Times New Roman" w:hAnsi="Times New Roman" w:cs="Times New Roman"/>
          <w:lang w:eastAsia="ru-RU"/>
        </w:rPr>
        <w:t xml:space="preserve">на </w:t>
      </w:r>
      <w:r w:rsidRPr="00625CDD">
        <w:rPr>
          <w:rFonts w:ascii="Times New Roman" w:eastAsia="Times New Roman" w:hAnsi="Times New Roman" w:cs="Times New Roman"/>
          <w:lang w:eastAsia="ru-RU"/>
        </w:rPr>
        <w:lastRenderedPageBreak/>
        <w:t>основании медицинского эпикриза пациента с рекомендациями планового стационарного лечения, оформленного на специальном бланке (далее - Бланк - Приложение №1 к данной  Программе), к которому в обязательном порядке прикладываются: заявка страхователя на организацию лечения, согласие Застрахованного на предоставление персональных сведений медицинского характера (Приложение №2 к данной Программе), копия паспорта гражданина РФ для</w:t>
      </w:r>
      <w:proofErr w:type="gramEnd"/>
      <w:r w:rsidRPr="00625CDD">
        <w:rPr>
          <w:rFonts w:ascii="Times New Roman" w:eastAsia="Times New Roman" w:hAnsi="Times New Roman" w:cs="Times New Roman"/>
          <w:lang w:eastAsia="ru-RU"/>
        </w:rPr>
        <w:t xml:space="preserve"> выезда за пределы РФ.</w:t>
      </w:r>
    </w:p>
    <w:p w:rsidR="00625CDD" w:rsidRPr="00625CDD" w:rsidRDefault="00625CDD" w:rsidP="00625CDD">
      <w:pPr>
        <w:widowControl w:val="0"/>
        <w:numPr>
          <w:ilvl w:val="1"/>
          <w:numId w:val="0"/>
        </w:numPr>
        <w:tabs>
          <w:tab w:val="num" w:pos="0"/>
          <w:tab w:val="left" w:pos="4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  <w:r w:rsidRPr="00625CDD">
        <w:rPr>
          <w:rFonts w:ascii="Times New Roman" w:eastAsia="Times New Roman" w:hAnsi="Times New Roman" w:cs="Times New Roman"/>
          <w:szCs w:val="20"/>
          <w:lang w:eastAsia="ru-RU"/>
        </w:rPr>
        <w:t xml:space="preserve">Необходимое медицинское учреждение определяет </w:t>
      </w:r>
      <w:r w:rsidR="008008A9" w:rsidRPr="008008A9">
        <w:rPr>
          <w:rFonts w:ascii="Times New Roman" w:eastAsia="Times New Roman" w:hAnsi="Times New Roman" w:cs="Times New Roman"/>
          <w:b/>
          <w:i/>
          <w:szCs w:val="20"/>
          <w:lang w:eastAsia="ru-RU"/>
        </w:rPr>
        <w:t>Страховая компания</w:t>
      </w:r>
      <w:r w:rsidR="008008A9" w:rsidRPr="00625CDD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625CDD">
        <w:rPr>
          <w:rFonts w:ascii="Times New Roman" w:eastAsia="Times New Roman" w:hAnsi="Times New Roman" w:cs="Times New Roman"/>
          <w:szCs w:val="20"/>
          <w:lang w:eastAsia="ru-RU"/>
        </w:rPr>
        <w:t>по согласованию со Страхователем (по электронной почте)</w:t>
      </w:r>
      <w:r w:rsidRPr="00625CDD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</w:t>
      </w:r>
      <w:r w:rsidRPr="00625CDD">
        <w:rPr>
          <w:rFonts w:ascii="Times New Roman" w:eastAsia="Times New Roman" w:hAnsi="Times New Roman" w:cs="Times New Roman"/>
          <w:szCs w:val="20"/>
          <w:lang w:eastAsia="ru-RU"/>
        </w:rPr>
        <w:t xml:space="preserve">после получения подтверждения от медицинских учреждений  </w:t>
      </w:r>
      <w:r w:rsidRPr="00625CDD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</w:t>
      </w:r>
      <w:r w:rsidRPr="00625CDD">
        <w:rPr>
          <w:rFonts w:ascii="Times New Roman" w:eastAsia="Times New Roman" w:hAnsi="Times New Roman" w:cs="Times New Roman"/>
          <w:szCs w:val="20"/>
          <w:lang w:eastAsia="ru-RU"/>
        </w:rPr>
        <w:t>возможности обеспечить соответствующую медицинскую помощь</w:t>
      </w:r>
      <w:r w:rsidRPr="00625C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3"/>
      </w:r>
      <w:r w:rsidRPr="00625CDD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</w:p>
    <w:p w:rsidR="00625CDD" w:rsidRPr="00625CDD" w:rsidRDefault="00625CDD" w:rsidP="00625CDD">
      <w:pPr>
        <w:widowControl w:val="0"/>
        <w:numPr>
          <w:ilvl w:val="1"/>
          <w:numId w:val="0"/>
        </w:numPr>
        <w:tabs>
          <w:tab w:val="num" w:pos="0"/>
          <w:tab w:val="left" w:pos="4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  <w:r w:rsidRPr="00625CDD">
        <w:rPr>
          <w:rFonts w:ascii="Times New Roman" w:eastAsia="Times New Roman" w:hAnsi="Times New Roman" w:cs="Times New Roman"/>
          <w:szCs w:val="20"/>
          <w:lang w:eastAsia="ru-RU"/>
        </w:rPr>
        <w:t>Амбулаторно-поликлиническое обслуживание, включающее проведение необходимого обследования и лечения (реабилитации), осуществляется по назначению врача стационара, в котором предполагается или уже была оказана плановая стационарная помощь</w:t>
      </w:r>
      <w:r w:rsidRPr="00625C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"/>
      </w:r>
      <w:r w:rsidRPr="00625CDD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</w:p>
    <w:p w:rsidR="00625CDD" w:rsidRPr="00625CDD" w:rsidRDefault="00625CDD" w:rsidP="00625CDD">
      <w:pPr>
        <w:keepNext/>
        <w:tabs>
          <w:tab w:val="num" w:pos="360"/>
        </w:tabs>
        <w:overflowPunct w:val="0"/>
        <w:autoSpaceDE w:val="0"/>
        <w:autoSpaceDN w:val="0"/>
        <w:adjustRightInd w:val="0"/>
        <w:spacing w:before="240" w:after="12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Cs w:val="20"/>
          <w:lang w:eastAsia="ru-RU"/>
        </w:rPr>
      </w:pPr>
      <w:r w:rsidRPr="00625CDD">
        <w:rPr>
          <w:rFonts w:ascii="Times New Roman" w:eastAsia="Times New Roman" w:hAnsi="Times New Roman" w:cs="Times New Roman"/>
          <w:b/>
          <w:caps/>
          <w:kern w:val="28"/>
          <w:szCs w:val="20"/>
          <w:lang w:eastAsia="ru-RU"/>
        </w:rPr>
        <w:t xml:space="preserve"> Исключения из настоящей программы</w:t>
      </w:r>
    </w:p>
    <w:p w:rsidR="00625CDD" w:rsidRPr="00625CDD" w:rsidRDefault="008008A9" w:rsidP="00625CDD">
      <w:pPr>
        <w:widowControl w:val="0"/>
        <w:numPr>
          <w:ilvl w:val="1"/>
          <w:numId w:val="0"/>
        </w:numPr>
        <w:tabs>
          <w:tab w:val="num" w:pos="0"/>
          <w:tab w:val="left" w:pos="4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Cs w:val="20"/>
          <w:lang w:eastAsia="ru-RU"/>
        </w:rPr>
      </w:pPr>
      <w:bookmarkStart w:id="0" w:name="_Ref432303265"/>
      <w:r w:rsidRPr="008008A9">
        <w:rPr>
          <w:rFonts w:ascii="Times New Roman" w:eastAsia="Times New Roman" w:hAnsi="Times New Roman" w:cs="Times New Roman"/>
          <w:b/>
          <w:i/>
          <w:szCs w:val="20"/>
          <w:lang w:eastAsia="ru-RU"/>
        </w:rPr>
        <w:t>Страховая компания</w:t>
      </w:r>
      <w:r w:rsidR="00625CDD" w:rsidRPr="00625CDD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не оплачивает медицинские услуги, связанные со следующими заболеваниями и их осложнениями:</w:t>
      </w:r>
      <w:bookmarkEnd w:id="0"/>
    </w:p>
    <w:p w:rsidR="00625CDD" w:rsidRPr="00625CDD" w:rsidRDefault="00625CDD" w:rsidP="00625CDD">
      <w:pPr>
        <w:widowControl w:val="0"/>
        <w:numPr>
          <w:ilvl w:val="2"/>
          <w:numId w:val="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>ВИЧ-инфекция, СПИД;</w:t>
      </w:r>
    </w:p>
    <w:p w:rsidR="00625CDD" w:rsidRPr="00625CDD" w:rsidRDefault="00625CDD" w:rsidP="00625CDD">
      <w:pPr>
        <w:widowControl w:val="0"/>
        <w:numPr>
          <w:ilvl w:val="2"/>
          <w:numId w:val="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 xml:space="preserve">особо опасные инфекционные болезни: чума, холера, оспа, желтая и другие </w:t>
      </w:r>
      <w:proofErr w:type="spellStart"/>
      <w:r w:rsidRPr="00625CDD">
        <w:rPr>
          <w:rFonts w:ascii="Times New Roman" w:eastAsia="Times New Roman" w:hAnsi="Times New Roman" w:cs="Times New Roman"/>
          <w:lang w:eastAsia="ru-RU"/>
        </w:rPr>
        <w:t>высококонтагиозные</w:t>
      </w:r>
      <w:proofErr w:type="spellEnd"/>
      <w:r w:rsidRPr="00625CDD">
        <w:rPr>
          <w:rFonts w:ascii="Times New Roman" w:eastAsia="Times New Roman" w:hAnsi="Times New Roman" w:cs="Times New Roman"/>
          <w:lang w:eastAsia="ru-RU"/>
        </w:rPr>
        <w:t xml:space="preserve"> вирусные геморрагические лихорадки и другие;</w:t>
      </w:r>
    </w:p>
    <w:p w:rsidR="00625CDD" w:rsidRPr="00625CDD" w:rsidRDefault="00625CDD" w:rsidP="00625CDD">
      <w:pPr>
        <w:widowControl w:val="0"/>
        <w:numPr>
          <w:ilvl w:val="2"/>
          <w:numId w:val="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>алкоголизм, наркомания, токсикомания;</w:t>
      </w:r>
    </w:p>
    <w:p w:rsidR="00625CDD" w:rsidRPr="00625CDD" w:rsidRDefault="00625CDD" w:rsidP="00625CDD">
      <w:pPr>
        <w:widowControl w:val="0"/>
        <w:numPr>
          <w:ilvl w:val="2"/>
          <w:numId w:val="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>психические расстройства и расстройства поведения;</w:t>
      </w:r>
    </w:p>
    <w:p w:rsidR="00625CDD" w:rsidRPr="00625CDD" w:rsidRDefault="00625CDD" w:rsidP="00625CDD">
      <w:pPr>
        <w:numPr>
          <w:ilvl w:val="2"/>
          <w:numId w:val="0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>врожденные аномалии, пороки развития; наследственные заболевания;</w:t>
      </w:r>
    </w:p>
    <w:p w:rsidR="00625CDD" w:rsidRPr="00625CDD" w:rsidRDefault="00625CDD" w:rsidP="00625CDD">
      <w:pPr>
        <w:widowControl w:val="0"/>
        <w:numPr>
          <w:ilvl w:val="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 xml:space="preserve">туберкулез; </w:t>
      </w:r>
    </w:p>
    <w:p w:rsidR="00625CDD" w:rsidRPr="00625CDD" w:rsidRDefault="008008A9" w:rsidP="00625CDD">
      <w:pPr>
        <w:widowControl w:val="0"/>
        <w:numPr>
          <w:ilvl w:val="1"/>
          <w:numId w:val="0"/>
        </w:numPr>
        <w:tabs>
          <w:tab w:val="num" w:pos="0"/>
          <w:tab w:val="left" w:pos="4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caps/>
          <w:szCs w:val="20"/>
          <w:lang w:eastAsia="ru-RU"/>
        </w:rPr>
      </w:pPr>
      <w:bookmarkStart w:id="1" w:name="_Ref431960201"/>
      <w:r w:rsidRPr="008008A9">
        <w:rPr>
          <w:rFonts w:ascii="Times New Roman" w:eastAsia="Times New Roman" w:hAnsi="Times New Roman" w:cs="Times New Roman"/>
          <w:b/>
          <w:i/>
          <w:szCs w:val="20"/>
          <w:lang w:eastAsia="ru-RU"/>
        </w:rPr>
        <w:t>Страховая компания</w:t>
      </w:r>
      <w:r w:rsidR="00625CDD" w:rsidRPr="00625CDD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не оплачивает следующие медицинские услуги:</w:t>
      </w:r>
      <w:bookmarkEnd w:id="1"/>
    </w:p>
    <w:p w:rsidR="00625CDD" w:rsidRPr="00625CDD" w:rsidRDefault="00625CDD" w:rsidP="00625CDD">
      <w:pPr>
        <w:widowControl w:val="0"/>
        <w:numPr>
          <w:ilvl w:val="2"/>
          <w:numId w:val="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 xml:space="preserve">медицинские услуги, проводимые без медицинских показаний;  </w:t>
      </w:r>
    </w:p>
    <w:p w:rsidR="00625CDD" w:rsidRPr="00625CDD" w:rsidRDefault="00625CDD" w:rsidP="00625CDD">
      <w:pPr>
        <w:widowControl w:val="0"/>
        <w:numPr>
          <w:ilvl w:val="2"/>
          <w:numId w:val="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>лечение, являющееся по характеру экспериментальным или исследовательским</w:t>
      </w:r>
      <w:r w:rsidRPr="00625CDD">
        <w:rPr>
          <w:rFonts w:ascii="Times New Roman" w:eastAsia="Times New Roman" w:hAnsi="Times New Roman" w:cs="Times New Roman"/>
          <w:szCs w:val="20"/>
          <w:vertAlign w:val="superscript"/>
          <w:lang w:eastAsia="ru-RU"/>
        </w:rPr>
        <w:footnoteReference w:id="5"/>
      </w:r>
      <w:r w:rsidRPr="00625CDD">
        <w:rPr>
          <w:rFonts w:ascii="Times New Roman" w:eastAsia="Times New Roman" w:hAnsi="Times New Roman" w:cs="Times New Roman"/>
          <w:lang w:eastAsia="ru-RU"/>
        </w:rPr>
        <w:t>; услуги, связанные с телемедициной;</w:t>
      </w:r>
    </w:p>
    <w:p w:rsidR="00625CDD" w:rsidRPr="00625CDD" w:rsidRDefault="00625CDD" w:rsidP="00625CDD">
      <w:pPr>
        <w:widowControl w:val="0"/>
        <w:numPr>
          <w:ilvl w:val="2"/>
          <w:numId w:val="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>операции по пересадке органов и тканей;</w:t>
      </w:r>
    </w:p>
    <w:p w:rsidR="00625CDD" w:rsidRPr="00625CDD" w:rsidRDefault="00625CDD" w:rsidP="00625CDD">
      <w:pPr>
        <w:widowControl w:val="0"/>
        <w:numPr>
          <w:ilvl w:val="2"/>
          <w:numId w:val="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>медицинское обследование, проводимое с целью оформления справок для получения водительских прав, разрешения на ношение оружия, посещение бассейна, санаторно-курортной карты и т.п.;</w:t>
      </w:r>
    </w:p>
    <w:p w:rsidR="00625CDD" w:rsidRPr="00625CDD" w:rsidRDefault="00625CDD" w:rsidP="00625CDD">
      <w:pPr>
        <w:numPr>
          <w:ilvl w:val="2"/>
          <w:numId w:val="0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 xml:space="preserve">получение и хранение стволовых клеток в качестве превентивной меры; </w:t>
      </w:r>
    </w:p>
    <w:p w:rsidR="00625CDD" w:rsidRPr="00625CDD" w:rsidRDefault="00625CDD" w:rsidP="00625CDD">
      <w:pPr>
        <w:widowControl w:val="0"/>
        <w:numPr>
          <w:ilvl w:val="2"/>
          <w:numId w:val="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 xml:space="preserve">диагностика, лечение, процедуры, пластические операции, проводимые с эстетической или косметической целью или с целью улучшения психологического состояния Застрахованного; </w:t>
      </w:r>
    </w:p>
    <w:p w:rsidR="00625CDD" w:rsidRPr="00625CDD" w:rsidRDefault="00625CDD" w:rsidP="00625CDD">
      <w:pPr>
        <w:widowControl w:val="0"/>
        <w:numPr>
          <w:ilvl w:val="2"/>
          <w:numId w:val="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 xml:space="preserve">коррекция веса; хирургическое изменение пола; </w:t>
      </w:r>
    </w:p>
    <w:p w:rsidR="00625CDD" w:rsidRPr="00625CDD" w:rsidRDefault="00625CDD" w:rsidP="00625CDD">
      <w:pPr>
        <w:widowControl w:val="0"/>
        <w:numPr>
          <w:ilvl w:val="2"/>
          <w:numId w:val="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>все виды стоматологических услуг (за исключением услуг, связанных с оказанием экстренной стоматологической помощи); зубопротезирование и подготовка к зубопротезированию; ортодонтия; имплантация зубов;</w:t>
      </w:r>
    </w:p>
    <w:p w:rsidR="00625CDD" w:rsidRPr="00625CDD" w:rsidRDefault="00625CDD" w:rsidP="00625CDD">
      <w:pPr>
        <w:widowControl w:val="0"/>
        <w:numPr>
          <w:ilvl w:val="2"/>
          <w:numId w:val="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>медицинские услуги, связанные с беременностью, прерывание беременности, родовспоможение;</w:t>
      </w:r>
    </w:p>
    <w:p w:rsidR="00625CDD" w:rsidRPr="00625CDD" w:rsidRDefault="00625CDD" w:rsidP="00625CDD">
      <w:pPr>
        <w:widowControl w:val="0"/>
        <w:numPr>
          <w:ilvl w:val="2"/>
          <w:numId w:val="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 xml:space="preserve">пребывание в отделении по уходу за больными или в хосписе; </w:t>
      </w:r>
    </w:p>
    <w:p w:rsidR="00625CDD" w:rsidRPr="00625CDD" w:rsidRDefault="00625CDD" w:rsidP="00625CDD">
      <w:pPr>
        <w:widowControl w:val="0"/>
        <w:numPr>
          <w:ilvl w:val="2"/>
          <w:numId w:val="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>пребывание в медицинских и иных учреждениях для получения попечительского ухода, а также ухода, не требующего участия медицинского персонала;</w:t>
      </w:r>
    </w:p>
    <w:p w:rsidR="00625CDD" w:rsidRPr="00625CDD" w:rsidRDefault="00625CDD" w:rsidP="00625CDD">
      <w:pPr>
        <w:widowControl w:val="0"/>
        <w:numPr>
          <w:ilvl w:val="2"/>
          <w:numId w:val="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 xml:space="preserve">услуги, оказанные </w:t>
      </w:r>
      <w:proofErr w:type="gramStart"/>
      <w:r w:rsidRPr="00625CDD">
        <w:rPr>
          <w:rFonts w:ascii="Times New Roman" w:eastAsia="Times New Roman" w:hAnsi="Times New Roman" w:cs="Times New Roman"/>
          <w:lang w:eastAsia="ru-RU"/>
        </w:rPr>
        <w:t>Застрахованному</w:t>
      </w:r>
      <w:proofErr w:type="gramEnd"/>
      <w:r w:rsidRPr="00625CDD">
        <w:rPr>
          <w:rFonts w:ascii="Times New Roman" w:eastAsia="Times New Roman" w:hAnsi="Times New Roman" w:cs="Times New Roman"/>
          <w:lang w:eastAsia="ru-RU"/>
        </w:rPr>
        <w:t xml:space="preserve"> после окончания срока действия договора страхования, кроме услуг связанных с лечением Застрахованного, госпитализированного в течение срока действия договора страхования - до момента его выписки из стационара.</w:t>
      </w:r>
    </w:p>
    <w:p w:rsidR="00625CDD" w:rsidRPr="00625CDD" w:rsidRDefault="008008A9" w:rsidP="00625CDD">
      <w:pPr>
        <w:widowControl w:val="0"/>
        <w:numPr>
          <w:ilvl w:val="1"/>
          <w:numId w:val="0"/>
        </w:numPr>
        <w:tabs>
          <w:tab w:val="num" w:pos="0"/>
          <w:tab w:val="left" w:pos="4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8008A9">
        <w:rPr>
          <w:rFonts w:ascii="Times New Roman" w:eastAsia="Times New Roman" w:hAnsi="Times New Roman" w:cs="Times New Roman"/>
          <w:b/>
          <w:i/>
          <w:szCs w:val="20"/>
          <w:lang w:eastAsia="ru-RU"/>
        </w:rPr>
        <w:t>Страховая компания</w:t>
      </w:r>
      <w:r w:rsidRPr="00625CDD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625CDD" w:rsidRPr="00625CDD">
        <w:rPr>
          <w:rFonts w:ascii="Times New Roman" w:eastAsia="Times New Roman" w:hAnsi="Times New Roman" w:cs="Times New Roman"/>
          <w:b/>
          <w:szCs w:val="20"/>
          <w:lang w:eastAsia="ru-RU"/>
        </w:rPr>
        <w:t>не оплачивает:</w:t>
      </w:r>
    </w:p>
    <w:p w:rsidR="00625CDD" w:rsidRPr="00625CDD" w:rsidRDefault="00625CDD" w:rsidP="00625CDD">
      <w:pPr>
        <w:widowControl w:val="0"/>
        <w:numPr>
          <w:ilvl w:val="2"/>
          <w:numId w:val="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>все транспортные услуги,  за исключением медицинской транспортировки и медицинского сопровождения;</w:t>
      </w:r>
    </w:p>
    <w:p w:rsidR="00625CDD" w:rsidRPr="00625CDD" w:rsidRDefault="00625CDD" w:rsidP="00625CDD">
      <w:pPr>
        <w:widowControl w:val="0"/>
        <w:numPr>
          <w:ilvl w:val="2"/>
          <w:numId w:val="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>транспорт, проживание и питание сопровождающих лиц;</w:t>
      </w:r>
    </w:p>
    <w:p w:rsidR="00625CDD" w:rsidRPr="00625CDD" w:rsidRDefault="00625CDD" w:rsidP="00625CDD">
      <w:pPr>
        <w:numPr>
          <w:ilvl w:val="2"/>
          <w:numId w:val="0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 xml:space="preserve">расходы, связанные с репатриацией или эвакуацией (в том числе размещение в гостинице, услуги такси, стоимость нахождения тела в морге, погребения или кремации, гроба и т. д., а также транспортные расходы лица, уполномоченного забрать или сопровождать останки застрахованного лица); </w:t>
      </w:r>
    </w:p>
    <w:p w:rsidR="00625CDD" w:rsidRPr="00625CDD" w:rsidRDefault="00625CDD" w:rsidP="00625CDD">
      <w:pPr>
        <w:widowControl w:val="0"/>
        <w:numPr>
          <w:ilvl w:val="2"/>
          <w:numId w:val="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 xml:space="preserve">расходы Застрахованного на приобретение лекарственных препаратов, перевязочных материалов, медицинского оборудования, очков, контактных линз, слуховых аппаратов и имплантатов, а также </w:t>
      </w:r>
      <w:r w:rsidRPr="00625CDD">
        <w:rPr>
          <w:rFonts w:ascii="Times New Roman" w:eastAsia="Times New Roman" w:hAnsi="Times New Roman" w:cs="Times New Roman"/>
          <w:lang w:eastAsia="ru-RU"/>
        </w:rPr>
        <w:lastRenderedPageBreak/>
        <w:t>других корригирующих медицинских устройств и приспособлений, включая расходы на их подгонку</w:t>
      </w:r>
    </w:p>
    <w:p w:rsidR="00625CDD" w:rsidRPr="00625CDD" w:rsidRDefault="00625CDD" w:rsidP="00625CDD">
      <w:pPr>
        <w:numPr>
          <w:ilvl w:val="1"/>
          <w:numId w:val="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 xml:space="preserve">Если в течение срока действия договора страхования у застрахованного лица будут выявлены заболевания, из числа </w:t>
      </w:r>
      <w:proofErr w:type="gramStart"/>
      <w:r w:rsidRPr="00625CDD">
        <w:rPr>
          <w:rFonts w:ascii="Times New Roman" w:eastAsia="Times New Roman" w:hAnsi="Times New Roman" w:cs="Times New Roman"/>
          <w:lang w:eastAsia="ru-RU"/>
        </w:rPr>
        <w:t>указанных</w:t>
      </w:r>
      <w:proofErr w:type="gramEnd"/>
      <w:r w:rsidRPr="00625CDD">
        <w:rPr>
          <w:rFonts w:ascii="Times New Roman" w:eastAsia="Times New Roman" w:hAnsi="Times New Roman" w:cs="Times New Roman"/>
          <w:lang w:eastAsia="ru-RU"/>
        </w:rPr>
        <w:t xml:space="preserve"> в п. 3.1 настоящей Программы, </w:t>
      </w:r>
      <w:r w:rsidR="008008A9" w:rsidRPr="008008A9">
        <w:rPr>
          <w:rFonts w:ascii="Times New Roman" w:eastAsia="Times New Roman" w:hAnsi="Times New Roman" w:cs="Times New Roman"/>
          <w:b/>
          <w:i/>
          <w:szCs w:val="20"/>
          <w:lang w:eastAsia="ru-RU"/>
        </w:rPr>
        <w:t>Страховая компания</w:t>
      </w:r>
      <w:r w:rsidR="008008A9" w:rsidRPr="00625CDD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bookmarkStart w:id="2" w:name="_GoBack"/>
      <w:bookmarkEnd w:id="2"/>
      <w:r w:rsidRPr="00625CDD">
        <w:rPr>
          <w:rFonts w:ascii="Times New Roman" w:eastAsia="Times New Roman" w:hAnsi="Times New Roman" w:cs="Times New Roman"/>
          <w:lang w:eastAsia="ru-RU"/>
        </w:rPr>
        <w:t>оплачивает медицинские услуги, оказанные застрахованному лицу по медицинским показаниям, до момента подтверждения (постановки) такого диагноза.</w:t>
      </w:r>
    </w:p>
    <w:p w:rsidR="00625CDD" w:rsidRPr="00625CDD" w:rsidRDefault="00625CDD" w:rsidP="00625CD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lang w:eastAsia="ru-RU"/>
        </w:rPr>
      </w:pPr>
      <w:r w:rsidRPr="00625CDD">
        <w:rPr>
          <w:rFonts w:ascii="Times New Roman" w:eastAsia="Times New Roman" w:hAnsi="Times New Roman" w:cs="Times New Roman"/>
          <w:lang w:eastAsia="ru-RU"/>
        </w:rPr>
        <w:t>.</w:t>
      </w:r>
    </w:p>
    <w:p w:rsidR="00625CDD" w:rsidRPr="00625CDD" w:rsidRDefault="00625CDD" w:rsidP="00625CD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</w:p>
    <w:p w:rsidR="00625CDD" w:rsidRPr="00625CDD" w:rsidRDefault="00625CDD" w:rsidP="00625CD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5442" w:rsidRDefault="00495442"/>
    <w:sectPr w:rsidR="00495442" w:rsidSect="0038644E">
      <w:footerReference w:type="even" r:id="rId8"/>
      <w:footerReference w:type="default" r:id="rId9"/>
      <w:endnotePr>
        <w:numFmt w:val="decimal"/>
      </w:endnotePr>
      <w:pgSz w:w="11907" w:h="16840" w:code="9"/>
      <w:pgMar w:top="567" w:right="851" w:bottom="567" w:left="1418" w:header="567" w:footer="3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F09" w:rsidRDefault="00375F09" w:rsidP="00625CDD">
      <w:pPr>
        <w:spacing w:after="0" w:line="240" w:lineRule="auto"/>
      </w:pPr>
      <w:r>
        <w:separator/>
      </w:r>
    </w:p>
  </w:endnote>
  <w:endnote w:type="continuationSeparator" w:id="0">
    <w:p w:rsidR="00375F09" w:rsidRDefault="00375F09" w:rsidP="00625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44E" w:rsidRDefault="00625CDD" w:rsidP="00072F5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8644E" w:rsidRDefault="00375F09" w:rsidP="0038644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44E" w:rsidRDefault="00625CDD" w:rsidP="0038644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008A9">
      <w:rPr>
        <w:rStyle w:val="a7"/>
        <w:noProof/>
      </w:rPr>
      <w:t>3</w:t>
    </w:r>
    <w:r>
      <w:rPr>
        <w:rStyle w:val="a7"/>
      </w:rPr>
      <w:fldChar w:fldCharType="end"/>
    </w:r>
  </w:p>
  <w:p w:rsidR="0038644E" w:rsidRDefault="00375F0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F09" w:rsidRDefault="00375F09" w:rsidP="00625CDD">
      <w:pPr>
        <w:spacing w:after="0" w:line="240" w:lineRule="auto"/>
      </w:pPr>
      <w:r>
        <w:separator/>
      </w:r>
    </w:p>
  </w:footnote>
  <w:footnote w:type="continuationSeparator" w:id="0">
    <w:p w:rsidR="00375F09" w:rsidRDefault="00375F09" w:rsidP="00625CDD">
      <w:pPr>
        <w:spacing w:after="0" w:line="240" w:lineRule="auto"/>
      </w:pPr>
      <w:r>
        <w:continuationSeparator/>
      </w:r>
    </w:p>
  </w:footnote>
  <w:footnote w:id="1">
    <w:p w:rsidR="00625CDD" w:rsidRDefault="00625CDD" w:rsidP="00625CDD">
      <w:pPr>
        <w:pStyle w:val="a3"/>
      </w:pPr>
      <w:r w:rsidRPr="00455E8B">
        <w:rPr>
          <w:rStyle w:val="a8"/>
          <w:b/>
        </w:rPr>
        <w:footnoteRef/>
      </w:r>
      <w:r w:rsidRPr="00455E8B">
        <w:rPr>
          <w:b/>
        </w:rPr>
        <w:t xml:space="preserve"> </w:t>
      </w:r>
      <w:r>
        <w:rPr>
          <w:b/>
          <w:bCs/>
        </w:rPr>
        <w:t>Направленные на удовлетворение потребностей Застрахованного в поддержании и восстановлении здоровья,</w:t>
      </w:r>
      <w:r w:rsidRPr="00487D12">
        <w:rPr>
          <w:b/>
          <w:bCs/>
        </w:rPr>
        <w:t xml:space="preserve"> </w:t>
      </w:r>
      <w:r>
        <w:rPr>
          <w:b/>
          <w:bCs/>
        </w:rPr>
        <w:t>о</w:t>
      </w:r>
      <w:r w:rsidRPr="00DF1F8F">
        <w:rPr>
          <w:b/>
        </w:rPr>
        <w:t>снованны</w:t>
      </w:r>
      <w:r>
        <w:rPr>
          <w:b/>
        </w:rPr>
        <w:t>е</w:t>
      </w:r>
      <w:r w:rsidRPr="00DF1F8F">
        <w:rPr>
          <w:b/>
        </w:rPr>
        <w:t xml:space="preserve"> на </w:t>
      </w:r>
      <w:r>
        <w:rPr>
          <w:b/>
        </w:rPr>
        <w:t>о</w:t>
      </w:r>
      <w:r w:rsidRPr="00DF1F8F">
        <w:rPr>
          <w:b/>
        </w:rPr>
        <w:t>бщепринятых медицинских методиках</w:t>
      </w:r>
      <w:r>
        <w:rPr>
          <w:b/>
        </w:rPr>
        <w:t>,</w:t>
      </w:r>
      <w:r w:rsidRPr="00DF1F8F">
        <w:rPr>
          <w:b/>
        </w:rPr>
        <w:t xml:space="preserve"> утвержденны</w:t>
      </w:r>
      <w:r>
        <w:rPr>
          <w:b/>
        </w:rPr>
        <w:t xml:space="preserve">е и </w:t>
      </w:r>
      <w:r w:rsidRPr="00DF1F8F">
        <w:rPr>
          <w:b/>
        </w:rPr>
        <w:t xml:space="preserve"> зарегистрированны</w:t>
      </w:r>
      <w:r>
        <w:rPr>
          <w:b/>
        </w:rPr>
        <w:t>е</w:t>
      </w:r>
      <w:r w:rsidRPr="00DF1F8F">
        <w:rPr>
          <w:b/>
        </w:rPr>
        <w:t xml:space="preserve"> в стране, где оказываются </w:t>
      </w:r>
      <w:r>
        <w:rPr>
          <w:b/>
        </w:rPr>
        <w:t xml:space="preserve">медицинские </w:t>
      </w:r>
      <w:r w:rsidRPr="00DF1F8F">
        <w:rPr>
          <w:b/>
        </w:rPr>
        <w:t xml:space="preserve">услуги </w:t>
      </w:r>
      <w:proofErr w:type="gramStart"/>
      <w:r w:rsidRPr="00DF1F8F">
        <w:rPr>
          <w:b/>
        </w:rPr>
        <w:t>Застрахованному</w:t>
      </w:r>
      <w:proofErr w:type="gramEnd"/>
      <w:r w:rsidRPr="00DF1F8F">
        <w:rPr>
          <w:b/>
        </w:rPr>
        <w:t>.</w:t>
      </w:r>
    </w:p>
  </w:footnote>
  <w:footnote w:id="2">
    <w:p w:rsidR="00625CDD" w:rsidRPr="00487D12" w:rsidRDefault="00625CDD" w:rsidP="00625CDD">
      <w:pPr>
        <w:pStyle w:val="a3"/>
        <w:rPr>
          <w:b/>
        </w:rPr>
      </w:pPr>
      <w:r w:rsidRPr="00E52A25">
        <w:rPr>
          <w:rStyle w:val="a8"/>
          <w:b/>
        </w:rPr>
        <w:footnoteRef/>
      </w:r>
      <w:r w:rsidRPr="00E52A25">
        <w:rPr>
          <w:b/>
        </w:rPr>
        <w:t xml:space="preserve"> </w:t>
      </w:r>
      <w:proofErr w:type="gramStart"/>
      <w:r w:rsidRPr="00487D12">
        <w:rPr>
          <w:b/>
        </w:rPr>
        <w:t>В случаях рекомендации врачом проведения обследования и лечения (реабилитации) в амбулаторно-поликлинических условиях по месту временного нахождения Застрахованного в связи с плановой стационарной помощью, Страховщик оплачивает проживание Застрахованного в гостинице, необходимое для выпо</w:t>
      </w:r>
      <w:r>
        <w:rPr>
          <w:b/>
        </w:rPr>
        <w:t>л</w:t>
      </w:r>
      <w:r w:rsidRPr="00487D12">
        <w:rPr>
          <w:b/>
        </w:rPr>
        <w:t>не</w:t>
      </w:r>
      <w:r>
        <w:rPr>
          <w:b/>
        </w:rPr>
        <w:t>н</w:t>
      </w:r>
      <w:r w:rsidRPr="00487D12">
        <w:rPr>
          <w:b/>
        </w:rPr>
        <w:t>ия таких реко</w:t>
      </w:r>
      <w:r>
        <w:rPr>
          <w:b/>
        </w:rPr>
        <w:t>м</w:t>
      </w:r>
      <w:r w:rsidRPr="00487D12">
        <w:rPr>
          <w:b/>
        </w:rPr>
        <w:t>ендаций врача.</w:t>
      </w:r>
      <w:proofErr w:type="gramEnd"/>
    </w:p>
  </w:footnote>
  <w:footnote w:id="3">
    <w:p w:rsidR="00625CDD" w:rsidRPr="00E51AA9" w:rsidRDefault="00625CDD" w:rsidP="00625CDD">
      <w:pPr>
        <w:pStyle w:val="a3"/>
        <w:rPr>
          <w:b/>
        </w:rPr>
      </w:pPr>
      <w:r w:rsidRPr="00487D12">
        <w:rPr>
          <w:rStyle w:val="a8"/>
          <w:b/>
        </w:rPr>
        <w:footnoteRef/>
      </w:r>
      <w:r w:rsidRPr="00487D12">
        <w:rPr>
          <w:b/>
        </w:rPr>
        <w:t xml:space="preserve"> </w:t>
      </w:r>
      <w:r w:rsidRPr="00E51AA9">
        <w:rPr>
          <w:b/>
        </w:rPr>
        <w:t xml:space="preserve">Перечень медицинских учреждений предлагается  Страхователю  не более 5-х раз. В </w:t>
      </w:r>
      <w:proofErr w:type="gramStart"/>
      <w:r w:rsidRPr="00E51AA9">
        <w:rPr>
          <w:b/>
        </w:rPr>
        <w:t>случае</w:t>
      </w:r>
      <w:proofErr w:type="gramEnd"/>
      <w:r w:rsidRPr="00E51AA9">
        <w:rPr>
          <w:b/>
        </w:rPr>
        <w:t xml:space="preserve"> если после </w:t>
      </w:r>
      <w:r w:rsidRPr="00A26F03">
        <w:rPr>
          <w:b/>
        </w:rPr>
        <w:t>5-го</w:t>
      </w:r>
      <w:r w:rsidRPr="00E51AA9">
        <w:rPr>
          <w:b/>
        </w:rPr>
        <w:t xml:space="preserve"> предложения Страховщиком медицинского учреждения не будет достигнуто согласие сторон  по выбору медицинского учреждения, Страховщик вправе отказать в организации данных услуг. </w:t>
      </w:r>
    </w:p>
  </w:footnote>
  <w:footnote w:id="4">
    <w:p w:rsidR="00625CDD" w:rsidRDefault="00625CDD" w:rsidP="00625CDD">
      <w:pPr>
        <w:pStyle w:val="a3"/>
      </w:pPr>
      <w:r w:rsidRPr="00A26F03">
        <w:rPr>
          <w:rStyle w:val="a8"/>
          <w:b/>
        </w:rPr>
        <w:footnoteRef/>
      </w:r>
      <w:r>
        <w:t xml:space="preserve"> </w:t>
      </w:r>
      <w:r w:rsidRPr="00F77D4A">
        <w:rPr>
          <w:b/>
        </w:rPr>
        <w:t>Амбулаторно-поликлиническ</w:t>
      </w:r>
      <w:r>
        <w:rPr>
          <w:b/>
        </w:rPr>
        <w:t>ие услуги оказываются на базе ЛПУ, в котором предполагается или уже была оказана плановая стационарная помощь.</w:t>
      </w:r>
    </w:p>
  </w:footnote>
  <w:footnote w:id="5">
    <w:p w:rsidR="00625CDD" w:rsidRPr="00DF1F8F" w:rsidRDefault="00625CDD" w:rsidP="00625CDD">
      <w:pPr>
        <w:pStyle w:val="a3"/>
        <w:rPr>
          <w:b/>
          <w:sz w:val="18"/>
          <w:szCs w:val="18"/>
        </w:rPr>
      </w:pPr>
      <w:r w:rsidRPr="00DF1F8F">
        <w:rPr>
          <w:rStyle w:val="a8"/>
          <w:b/>
        </w:rPr>
        <w:footnoteRef/>
      </w:r>
      <w:r w:rsidRPr="00DF1F8F">
        <w:t xml:space="preserve"> </w:t>
      </w:r>
      <w:r w:rsidRPr="00DF1F8F">
        <w:rPr>
          <w:b/>
        </w:rPr>
        <w:t>Не прошедшим клинических испытаний,  не основанным на   общепринятых медицинских методиках</w:t>
      </w:r>
      <w:r>
        <w:rPr>
          <w:b/>
        </w:rPr>
        <w:t>,</w:t>
      </w:r>
      <w:r w:rsidRPr="00DF1F8F">
        <w:rPr>
          <w:b/>
        </w:rPr>
        <w:t xml:space="preserve"> не утвержденным и  не зарегистрированным в стране, где оказываются услуги </w:t>
      </w:r>
      <w:proofErr w:type="gramStart"/>
      <w:r w:rsidRPr="00DF1F8F">
        <w:rPr>
          <w:b/>
        </w:rPr>
        <w:t>Застрахованному</w:t>
      </w:r>
      <w:proofErr w:type="gramEnd"/>
      <w:r w:rsidRPr="00DF1F8F">
        <w:rPr>
          <w:b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58AD0F6"/>
    <w:lvl w:ilvl="0">
      <w:numFmt w:val="decimal"/>
      <w:lvlText w:val="*"/>
      <w:lvlJc w:val="left"/>
    </w:lvl>
  </w:abstractNum>
  <w:abstractNum w:abstractNumId="1">
    <w:nsid w:val="44D31455"/>
    <w:multiLevelType w:val="multilevel"/>
    <w:tmpl w:val="F490C89C"/>
    <w:lvl w:ilvl="0">
      <w:start w:val="1"/>
      <w:numFmt w:val="decimal"/>
      <w:lvlText w:val="%1."/>
      <w:lvlJc w:val="left"/>
      <w:pPr>
        <w:tabs>
          <w:tab w:val="num" w:pos="1980"/>
        </w:tabs>
        <w:ind w:left="162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b/>
        <w:i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>
    <w:nsid w:val="4E281B8B"/>
    <w:multiLevelType w:val="hybridMultilevel"/>
    <w:tmpl w:val="C3A2914C"/>
    <w:lvl w:ilvl="0" w:tplc="FFFFFFFF">
      <w:start w:val="1"/>
      <w:numFmt w:val="bullet"/>
      <w:lvlText w:val=""/>
      <w:legacy w:legacy="1" w:legacySpace="170" w:legacyIndent="0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170" w:legacyIndent="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CDD"/>
    <w:rsid w:val="00375F09"/>
    <w:rsid w:val="00495442"/>
    <w:rsid w:val="00625CDD"/>
    <w:rsid w:val="008008A9"/>
    <w:rsid w:val="00ED6039"/>
    <w:rsid w:val="00FF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25CD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25CDD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625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5CDD"/>
  </w:style>
  <w:style w:type="character" w:styleId="a7">
    <w:name w:val="page number"/>
    <w:rsid w:val="00625CDD"/>
    <w:rPr>
      <w:sz w:val="20"/>
    </w:rPr>
  </w:style>
  <w:style w:type="character" w:styleId="a8">
    <w:name w:val="footnote reference"/>
    <w:semiHidden/>
    <w:rsid w:val="00625CDD"/>
    <w:rPr>
      <w:sz w:val="20"/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FF4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0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25CD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25CDD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625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5CDD"/>
  </w:style>
  <w:style w:type="character" w:styleId="a7">
    <w:name w:val="page number"/>
    <w:rsid w:val="00625CDD"/>
    <w:rPr>
      <w:sz w:val="20"/>
    </w:rPr>
  </w:style>
  <w:style w:type="character" w:styleId="a8">
    <w:name w:val="footnote reference"/>
    <w:semiHidden/>
    <w:rsid w:val="00625CDD"/>
    <w:rPr>
      <w:sz w:val="20"/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FF4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0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Ingosstrakh</Company>
  <LinksUpToDate>false</LinksUpToDate>
  <CharactersWithSpaces>6539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Шпакова Елена Васильевна</cp:lastModifiedBy>
  <cp:revision>5</cp:revision>
  <cp:lastPrinted>2014-11-14T08:32:00Z</cp:lastPrinted>
  <dcterms:created xsi:type="dcterms:W3CDTF">2014-11-07T04:20:00Z</dcterms:created>
  <dcterms:modified xsi:type="dcterms:W3CDTF">2014-11-14T08:32:00Z</dcterms:modified>
</cp:coreProperties>
</file>